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2023年雁山区卫生健康局国家随机监督抽查结果公示表</w:t>
      </w:r>
    </w:p>
    <w:tbl>
      <w:tblPr>
        <w:tblStyle w:val="4"/>
        <w:tblpPr w:leftFromText="180" w:rightFromText="180" w:vertAnchor="text" w:tblpXSpec="lef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5"/>
        <w:gridCol w:w="1950"/>
        <w:gridCol w:w="1384"/>
        <w:gridCol w:w="916"/>
        <w:gridCol w:w="917"/>
        <w:gridCol w:w="5417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单位名称</w:t>
            </w:r>
          </w:p>
        </w:tc>
        <w:tc>
          <w:tcPr>
            <w:tcW w:w="1950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监督检查专业类别</w:t>
            </w:r>
          </w:p>
        </w:tc>
        <w:tc>
          <w:tcPr>
            <w:tcW w:w="1384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监督日期</w:t>
            </w:r>
          </w:p>
        </w:tc>
        <w:tc>
          <w:tcPr>
            <w:tcW w:w="916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监督员1</w:t>
            </w:r>
          </w:p>
        </w:tc>
        <w:tc>
          <w:tcPr>
            <w:tcW w:w="917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监督员2</w:t>
            </w:r>
          </w:p>
        </w:tc>
        <w:tc>
          <w:tcPr>
            <w:tcW w:w="5417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抽查检查结果</w:t>
            </w:r>
          </w:p>
        </w:tc>
        <w:tc>
          <w:tcPr>
            <w:tcW w:w="1164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整改落实情况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桂林玉圭大酒店有限公司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2023/09/28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54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已关闭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桂林情歌田园文化旅游投资有限公司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2023/10/16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1.未按照规定对顾客用品用具进行清洗、消毒、保洁；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2.未按规定对空气、水质、照明、噪声、顾客用品用具等进行卫生检测；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3.未索取公共卫生用品检验合格证明和其他相关资料；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4.未按照《艾滋病防治条例》放置安全套或者发售设施。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5.未按规定设置、使用清洗、消毒、保洁、盥洗等设施设备；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桂林旅游学院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学校卫生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2023/10/16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1.未对医疗废物进行登记；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 xml:space="preserve">2.未对医疗废物专用包装物、容器，粘贴明显的警示标志和警示说明； 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雁山区渤美理发店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2023/10/12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已关闭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雁山区顶头尚丝美发店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2023/10/12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1.未按照规定对顾客用品用具进行清洗、消毒、保洁；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2.未按规定对空气、水质、照明、噪声、顾客用品用具等进行卫生检测；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3.未索取公共卫生用品检验合格证明和其他相关资料；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桂林市雁山区千寻酒店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2023/10/11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1.未按照规定对顾客用品用具进行清洗、消毒、保洁；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2.未按照《艾滋病防治条例》放置安全套或者发售设施；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3.布草间未单独设立，不得存放其它物品或有杂物；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4.未按规定设置、使用清洗、消毒、保洁、盥洗等设施设备；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雁山区杉福宾馆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2023/10/11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1.未按照规定对顾客用品用具进行清洗、消毒、保洁；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2.未按规定对空气、水质、照明、噪声、顾客用品用具等进行卫生检测；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3.未索取公共卫生用品检验合格证明和其他相关资料；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4.未按照《艾滋病防治条例》放置安全套或者发售设施；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5.布草间未单独设立，不得存放其它物品或有杂物；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6.未按规定设置、使用清洗、消毒、保洁、盥洗等设施设备；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桂林市窑头中心校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学校卫生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2023/09/26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未发现问题。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桂林市草坪回族希望小学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学校卫生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2023/09/26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未发现问题。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桂林市七联中心校（联合分校）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学校卫生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2023/09/26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未发现问题。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雁山区好运来宾馆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2023/10/10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54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已关闭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雁山区桂明民宿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2023/10/10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1.从业人员未取得有效健康合格证明；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2.未按规定对公共用品用具进行清洗、消毒、保洁；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3.未按照《艾滋病防治条例》放置安全套或者发售设施；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4.未按规定对空气、水质、照明、噪声、顾客用品用具等进行卫生检测；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5.未索取公共卫生用品检验合格证明和其他相关资料；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6.未按规定设置、使用清洗、消毒、保洁、盥洗等设施设备；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广西桂林农业学校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学校卫生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2023/09/26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未发现问题。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桂林市阳光中学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学校卫生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2023/09/26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54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未发现问题。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广西炀森瑞丽酒店管理有限公司雁山分公司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2023/09/19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1.未按照《艾滋病防治条例》放置安全套或者发售设施；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2.未按规定对空气、水质、照明、噪声、顾客用品用具等进行卫生检测；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3.二次供水未取得卫生许可证；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李记荣中医诊所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传染病防治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2023/08/04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未发现问题。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雁山区顺德苑旅社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2023/08/29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1.未按规定对公共用品用具进行清洗、消毒、保洁；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2.未按照《艾滋病防治条例》放置安全套或者发售设施。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3.布草间未贴标识；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4.洗消场所洗消桶均未贴标识；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5.未按规定设置、使用清洗、消毒、保洁、盥洗等设施设备；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桂林市雁山区清秀家园宾馆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2023/08/29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1.从业人员未取得有效健康合格证明；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2.未按照规定设置与其经营规模、项目相适应的清洗、消毒、保洁、盥洗等设施设备和公共卫生间，或者擅自停止使用、拆除上述设施设备，或者挪作他用的；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3.洗消场所洗消桶均未贴标识；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4.未按规定设置、使用清洗、消毒、保洁、盥洗等设施设备；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桂林环融千里走单骑民宿有限公司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2023/08/31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1.未按规定对公共用品用具进行清洗、消毒、保洁；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2.未按照《艾滋病防治条例》放置安全套或者发售设施；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3.布草间未建立出入登记制度，不得存放其它物品或有杂物；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桂林市雁山区客来居校园民宿酒店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2023/08/31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1.从业人员未取得有效健康合格证明；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2.未按规定设置、使用清洗、消毒、保洁、盥洗等设施设备；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3.未按照《艾滋病防治条例》放置安全套或者发售设施；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雁山区喜来居便捷酒店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2023/09/12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1.未按规定对空气、水质、照明、噪声、顾客用品用具等进行卫生检测；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2.未按规定设置、使用清洗、消毒、保洁、盥洗等设施设备；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3.未按照《艾滋病防治条例》放置安全套或者发售设施；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4.未设置醒目的禁止吸烟警语和标志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雁山区博轩便捷酒店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2023/09/12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1.未按规定对空气、水质、照明、噪声、顾客用品用具等进行卫生检测；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2.未设置醒目的禁止吸烟警语和标志；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3.未按规定对公共用品用具进行清洗、消毒、保洁；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李记荣中医诊所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医疗卫生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2023/08/04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未发现问题。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桂林市玉圭园房地产有限公司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2023/08/15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1.未按规定对空气、水质、照明、噪声、顾客用品用具等进行卫生检测；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2.从业人员未取得有效健康合格证明；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3.未按规定公示卫生许可证、卫生信誉度等级和卫生检测结果。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4.未按规定设置、使用浸脚池；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5.未按规定建立卫生管理制度（档案）；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桂林融创文化旅游开发有限公司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2023/08/15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1.未按其经营规模设置使用清洗、消毒、保洁、盥洗等设施设备；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2.强制淋浴室和浸脚池、未符合安全、卫生的使用要求；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3.未建立有关记录：包括游泳池水水质循环净化消毒记录、水质监测记录、公共用品清洗消毒更换记录、自身检查记录、培训考核记录、集中空调通风系统清洗消毒记录等；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4.未在规定的间隔时间内进行池水余氯、PH值、温度等检测；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桂林愚自乐园艺术园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2023/08/16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1.未按其经营规模设置使用清洗、消毒、保洁、盥洗等设施设备；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2.强制淋浴室和浸脚池、未符合安全、卫生的使用要求；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3.未建立有关记录：包括游泳池水水质循环净化消毒记录、水质监测记录、公共用品清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洗消毒更换记录、自身检查记录、培训考核记录、集中空调通风系统清洗消毒记录等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桂林领创汇润酒店管理有限责任公司融创文堇酒店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2023/08/16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1.从业人员未取得有效健康合格证明；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2.未按规定对空气、水质、照明、噪声、顾客用品用具等进行卫生检测；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3.强制淋浴室和浸脚池、未符合安全、卫生的使用要求。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4.未建立有关记录：包括游泳池水水质循环净化消毒记录、水质监测记录、公共用品清洗消毒更换记录、自身检查记录、培训考核记录、集中空调通风系统清洗消毒记录等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65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桂林领创汇润酒店管理有限责任公司融创嘉堇酒店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2023/08/16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文静萍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刘光</w:t>
            </w:r>
          </w:p>
        </w:tc>
        <w:tc>
          <w:tcPr>
            <w:tcW w:w="5417" w:type="dxa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1.从业人员未取得有效健康合格证明；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2.未按规定对空气、水质、照明、噪声、顾客用品用具等进行卫生检测；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3.强制淋浴室和浸脚池、未符合安全、卫生的使用要求。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4.未建立有关记录：包括游泳池水水质循环净化消毒记录、水质监测记录、公共用品清洗消毒更换记录、自身检查记录、培训考核记录、集中空调通风系统清洗消毒记录等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限期整改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right="0" w:rightChars="0" w:firstLine="0" w:firstLineChars="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right="0" w:rightChars="0" w:firstLine="0" w:firstLineChars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54"/>
    <w:rsid w:val="000713DB"/>
    <w:rsid w:val="003A2730"/>
    <w:rsid w:val="00673890"/>
    <w:rsid w:val="00DB3554"/>
    <w:rsid w:val="3CCD10A0"/>
    <w:rsid w:val="58E7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508</Words>
  <Characters>2898</Characters>
  <Lines>24</Lines>
  <Paragraphs>6</Paragraphs>
  <TotalTime>10</TotalTime>
  <ScaleCrop>false</ScaleCrop>
  <LinksUpToDate>false</LinksUpToDate>
  <CharactersWithSpaces>3400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2023-10-31T08:29:00Z</dcterms:created>
  <dc:creator>user</dc:creator>
  <cp:lastModifiedBy>Administrator</cp:lastModifiedBy>
  <dcterms:modified xsi:type="dcterms:W3CDTF">2023-12-18T07:35:35Z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8FC824C2739243188AC534535750EAFD</vt:lpwstr>
  </property>
</Properties>
</file>