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101" w:line="432" w:lineRule="exact"/>
        <w:ind w:left="1100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2"/>
          <w:sz w:val="31"/>
          <w:szCs w:val="31"/>
        </w:rPr>
        <w:t>个体工商户吸纳高校毕业生一次性扩岗补贴申请表</w:t>
      </w:r>
    </w:p>
    <w:bookmarkEnd w:id="0"/>
    <w:p>
      <w:pPr>
        <w:spacing w:before="115"/>
      </w:pPr>
    </w:p>
    <w:tbl>
      <w:tblPr>
        <w:tblStyle w:val="5"/>
        <w:tblW w:w="92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295"/>
        <w:gridCol w:w="2236"/>
        <w:gridCol w:w="31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69" w:type="dxa"/>
            <w:vAlign w:val="top"/>
          </w:tcPr>
          <w:p>
            <w:pPr>
              <w:pStyle w:val="6"/>
              <w:spacing w:before="204" w:line="221" w:lineRule="auto"/>
              <w:ind w:left="351"/>
            </w:pPr>
            <w:r>
              <w:rPr>
                <w:spacing w:val="-3"/>
              </w:rPr>
              <w:t>单位名称</w:t>
            </w:r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6"/>
              <w:spacing w:before="205" w:line="219" w:lineRule="auto"/>
              <w:ind w:left="246"/>
            </w:pPr>
            <w:r>
              <w:rPr>
                <w:spacing w:val="-2"/>
              </w:rPr>
              <w:t>社会统一信用代码</w:t>
            </w:r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69" w:type="dxa"/>
            <w:vAlign w:val="top"/>
          </w:tcPr>
          <w:p>
            <w:pPr>
              <w:pStyle w:val="6"/>
              <w:spacing w:before="185" w:line="220" w:lineRule="auto"/>
              <w:ind w:left="241"/>
            </w:pPr>
            <w:r>
              <w:rPr>
                <w:spacing w:val="-2"/>
              </w:rPr>
              <w:t>经营者姓名</w:t>
            </w:r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6"/>
              <w:spacing w:before="185" w:line="220" w:lineRule="auto"/>
              <w:ind w:left="246"/>
            </w:pPr>
            <w:r>
              <w:rPr>
                <w:spacing w:val="-2"/>
              </w:rPr>
              <w:t>经营者身份证号码</w:t>
            </w:r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69" w:type="dxa"/>
            <w:vAlign w:val="top"/>
          </w:tcPr>
          <w:p>
            <w:pPr>
              <w:pStyle w:val="6"/>
              <w:spacing w:before="185" w:line="219" w:lineRule="auto"/>
              <w:ind w:left="133"/>
            </w:pPr>
            <w:r>
              <w:rPr>
                <w:spacing w:val="-2"/>
              </w:rPr>
              <w:t>登记机关名称</w:t>
            </w:r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6"/>
              <w:spacing w:before="185" w:line="221" w:lineRule="auto"/>
              <w:ind w:left="685"/>
            </w:pPr>
            <w:r>
              <w:rPr>
                <w:spacing w:val="-3"/>
              </w:rPr>
              <w:t>经营地址</w:t>
            </w:r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69" w:type="dxa"/>
            <w:vAlign w:val="top"/>
          </w:tcPr>
          <w:p>
            <w:pPr>
              <w:pStyle w:val="6"/>
              <w:spacing w:before="206" w:line="221" w:lineRule="auto"/>
              <w:ind w:left="350"/>
            </w:pPr>
            <w:r>
              <w:rPr>
                <w:spacing w:val="-3"/>
              </w:rPr>
              <w:t>开户银行</w:t>
            </w:r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6"/>
              <w:spacing w:before="206" w:line="221" w:lineRule="auto"/>
              <w:ind w:left="574"/>
            </w:pPr>
            <w:r>
              <w:rPr>
                <w:spacing w:val="-2"/>
              </w:rPr>
              <w:t>银行开户名</w:t>
            </w:r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69" w:type="dxa"/>
            <w:vAlign w:val="top"/>
          </w:tcPr>
          <w:p>
            <w:pPr>
              <w:pStyle w:val="6"/>
              <w:spacing w:before="193" w:line="221" w:lineRule="auto"/>
              <w:ind w:left="350"/>
            </w:pPr>
            <w:r>
              <w:rPr>
                <w:spacing w:val="-3"/>
              </w:rPr>
              <w:t>银行账号</w:t>
            </w:r>
          </w:p>
        </w:tc>
        <w:tc>
          <w:tcPr>
            <w:tcW w:w="766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69" w:type="dxa"/>
            <w:vAlign w:val="top"/>
          </w:tcPr>
          <w:p>
            <w:pPr>
              <w:pStyle w:val="6"/>
              <w:spacing w:before="214" w:line="222" w:lineRule="auto"/>
              <w:ind w:left="461"/>
            </w:pPr>
            <w:r>
              <w:rPr>
                <w:spacing w:val="-3"/>
              </w:rPr>
              <w:t>联系人</w:t>
            </w:r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6"/>
              <w:spacing w:before="214" w:line="222" w:lineRule="auto"/>
              <w:ind w:left="684"/>
            </w:pPr>
            <w:r>
              <w:rPr>
                <w:spacing w:val="-3"/>
              </w:rPr>
              <w:t>联系电话</w:t>
            </w:r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69" w:type="dxa"/>
            <w:vAlign w:val="top"/>
          </w:tcPr>
          <w:p>
            <w:pPr>
              <w:pStyle w:val="6"/>
              <w:spacing w:before="222" w:line="220" w:lineRule="auto"/>
              <w:ind w:left="378"/>
            </w:pPr>
            <w:r>
              <w:rPr>
                <w:spacing w:val="-10"/>
              </w:rPr>
              <w:t>申请人数</w:t>
            </w:r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6"/>
              <w:spacing w:before="222" w:line="220" w:lineRule="auto"/>
              <w:ind w:left="712"/>
            </w:pPr>
            <w:r>
              <w:rPr>
                <w:spacing w:val="-10"/>
              </w:rPr>
              <w:t>申请金额</w:t>
            </w:r>
          </w:p>
        </w:tc>
        <w:tc>
          <w:tcPr>
            <w:tcW w:w="3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2" w:hRule="atLeast"/>
        </w:trPr>
        <w:tc>
          <w:tcPr>
            <w:tcW w:w="156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0" w:lineRule="auto"/>
              <w:ind w:left="350"/>
            </w:pPr>
            <w:r>
              <w:rPr>
                <w:spacing w:val="-2"/>
              </w:rPr>
              <w:t>承诺内容</w:t>
            </w:r>
          </w:p>
        </w:tc>
        <w:tc>
          <w:tcPr>
            <w:tcW w:w="7661" w:type="dxa"/>
            <w:gridSpan w:val="3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552"/>
            </w:pPr>
            <w:r>
              <w:t>个体工商户吸纳高校毕业生一次性扩岗补贴申请，应</w:t>
            </w:r>
            <w:r>
              <w:rPr>
                <w:spacing w:val="-1"/>
              </w:rPr>
              <w:t>充分了解以下内容：</w:t>
            </w:r>
          </w:p>
          <w:p>
            <w:pPr>
              <w:pStyle w:val="6"/>
              <w:spacing w:before="58" w:line="259" w:lineRule="auto"/>
              <w:ind w:left="115" w:right="44" w:firstLine="435"/>
            </w:pPr>
            <w:r>
              <w:rPr>
                <w:spacing w:val="-8"/>
              </w:rPr>
              <w:t>对招用离校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年内未就业普通高校毕业生并签订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年（含）以上劳动合同，</w:t>
            </w:r>
            <w:r>
              <w:t xml:space="preserve"> </w:t>
            </w:r>
            <w:r>
              <w:rPr>
                <w:spacing w:val="-2"/>
              </w:rPr>
              <w:t>为其依法缴纳企业职工基本养老保险、失业保险、工</w:t>
            </w:r>
            <w:r>
              <w:rPr>
                <w:spacing w:val="-3"/>
              </w:rPr>
              <w:t>伤保险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个月以上的个体</w:t>
            </w:r>
            <w:r>
              <w:t xml:space="preserve"> </w:t>
            </w:r>
            <w:r>
              <w:rPr>
                <w:spacing w:val="-3"/>
              </w:rPr>
              <w:t>工商户，按每招用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人发放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1500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元一次性</w:t>
            </w:r>
            <w:r>
              <w:rPr>
                <w:spacing w:val="-4"/>
              </w:rPr>
              <w:t>扩岗补贴。</w:t>
            </w:r>
          </w:p>
          <w:p>
            <w:pPr>
              <w:pStyle w:val="6"/>
              <w:spacing w:before="32" w:line="262" w:lineRule="auto"/>
              <w:ind w:left="113" w:right="106" w:firstLine="438"/>
            </w:pPr>
            <w:r>
              <w:rPr>
                <w:spacing w:val="-1"/>
              </w:rPr>
              <w:t>对因申请人通过提供不实信息、虚报伪造材料等</w:t>
            </w:r>
            <w:r>
              <w:rPr>
                <w:spacing w:val="-2"/>
              </w:rPr>
              <w:t>手段骗取补贴资金，申请</w:t>
            </w:r>
            <w:r>
              <w:t xml:space="preserve"> </w:t>
            </w:r>
            <w:r>
              <w:rPr>
                <w:spacing w:val="-1"/>
              </w:rPr>
              <w:t>人应主动退回违规领取补贴，并负相应法律责任；公</w:t>
            </w:r>
            <w:r>
              <w:rPr>
                <w:spacing w:val="-2"/>
              </w:rPr>
              <w:t>共就业服务机构有权依法</w:t>
            </w:r>
            <w:r>
              <w:t xml:space="preserve"> </w:t>
            </w:r>
            <w:r>
              <w:rPr>
                <w:spacing w:val="-1"/>
              </w:rPr>
              <w:t>依规向申请人追缴违规套取的补贴资金，并纳入个人</w:t>
            </w:r>
            <w:r>
              <w:rPr>
                <w:spacing w:val="-2"/>
              </w:rPr>
              <w:t>征信记录。情节严重，涉</w:t>
            </w:r>
            <w:r>
              <w:t xml:space="preserve"> </w:t>
            </w:r>
            <w:r>
              <w:rPr>
                <w:spacing w:val="-1"/>
              </w:rPr>
              <w:t>嫌构成犯罪的，将依法移送公安机关立案。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56" w:lineRule="auto"/>
              <w:ind w:left="113" w:right="106" w:firstLine="440"/>
            </w:pPr>
            <w:r>
              <w:rPr>
                <w:spacing w:val="-1"/>
              </w:rPr>
              <w:t>本单位清楚知晓个体工商户吸纳高校毕业生</w:t>
            </w:r>
            <w:r>
              <w:rPr>
                <w:spacing w:val="-2"/>
              </w:rPr>
              <w:t>一次性扩岗补贴相关政策，提</w:t>
            </w:r>
            <w:r>
              <w:t xml:space="preserve"> </w:t>
            </w:r>
            <w:r>
              <w:rPr>
                <w:spacing w:val="-1"/>
              </w:rPr>
              <w:t>供的材料真实，愿意遵守领取补贴的各项要求。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4646"/>
            </w:pPr>
            <w:r>
              <w:rPr>
                <w:spacing w:val="-1"/>
              </w:rPr>
              <w:t>个体工商户经营者：</w:t>
            </w: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0" w:lineRule="auto"/>
              <w:ind w:left="5797"/>
            </w:pPr>
            <w:r>
              <w:rPr>
                <w:spacing w:val="-8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8"/>
              </w:rPr>
              <w:t>月</w:t>
            </w:r>
            <w:r>
              <w:rPr>
                <w:spacing w:val="10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" w:type="default"/>
      <w:pgSz w:w="11906" w:h="16839" w:orient="landscape"/>
      <w:pgMar w:top="1304" w:right="1012" w:bottom="1876" w:left="1114" w:header="0" w:footer="8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1257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51637A4"/>
    <w:rsid w:val="30F23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3207</Words>
  <Characters>3342</Characters>
  <ScaleCrop>false</ScaleCrop>
  <LinksUpToDate>false</LinksUpToDate>
  <CharactersWithSpaces>3693</CharactersWithSpaces>
  <Application>WPS Office_10.8.0.6108_F1E327BC-269C-435d-A152-05C5408002CA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2024-05-10T10:48:00Z</dcterms:created>
  <dc:creator>gxxc</dc:creator>
  <cp:lastModifiedBy>罗文婷</cp:lastModifiedBy>
  <dcterms:modified xsi:type="dcterms:W3CDTF">2024-10-21T07:29:17Z</dcterms:modified>
  <dc:title>广西壮族自治区力资源和社会保障厅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2024-10-17T16:11:01Z</vt:filetime>
  </property>
  <property fmtid="{D5CDD505-2E9C-101B-9397-08002B2CF9AE}" pid="4" name="KSOProductBuildVer">
    <vt:lpwstr>2052-10.8.0.6108</vt:lpwstr>
  </property>
  <property fmtid="{D5CDD505-2E9C-101B-9397-08002B2CF9AE}" pid="5" name="ICV">
    <vt:lpwstr>F4A0FF84CF494AEF8FC4F626DFD78A7B_13</vt:lpwstr>
  </property>
</Properties>
</file>